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7CB1" w:rsidRPr="008666D6" w:rsidRDefault="009C2028" w:rsidP="00A70C67">
      <w:pPr>
        <w:jc w:val="center"/>
        <w:rPr>
          <w:b/>
          <w:sz w:val="32"/>
          <w:szCs w:val="32"/>
          <w:lang w:val="sv-SE"/>
        </w:rPr>
      </w:pPr>
      <w:r w:rsidRPr="00F449CD">
        <w:rPr>
          <w:b/>
          <w:sz w:val="32"/>
          <w:szCs w:val="32"/>
          <w:lang w:val="sv-SE"/>
        </w:rPr>
        <w:t xml:space="preserve">NỘI DUNG SINH HOẠT TUẦN </w:t>
      </w:r>
      <w:r w:rsidR="0001037D">
        <w:rPr>
          <w:b/>
          <w:sz w:val="32"/>
          <w:szCs w:val="32"/>
          <w:lang w:val="sv-SE"/>
        </w:rPr>
        <w:t>0</w:t>
      </w:r>
      <w:r w:rsidR="00F27409">
        <w:rPr>
          <w:b/>
          <w:sz w:val="32"/>
          <w:szCs w:val="32"/>
          <w:lang w:val="sv-SE"/>
        </w:rPr>
        <w:t>5</w:t>
      </w:r>
      <w:r w:rsidR="005E70C4">
        <w:rPr>
          <w:b/>
          <w:sz w:val="32"/>
          <w:szCs w:val="32"/>
          <w:lang w:val="sv-SE"/>
        </w:rPr>
        <w:t xml:space="preserve"> ( </w:t>
      </w:r>
      <w:r w:rsidR="00F27409">
        <w:rPr>
          <w:b/>
          <w:sz w:val="32"/>
          <w:szCs w:val="32"/>
          <w:lang w:val="sv-SE"/>
        </w:rPr>
        <w:t>12</w:t>
      </w:r>
      <w:r w:rsidR="007157AF">
        <w:rPr>
          <w:b/>
          <w:sz w:val="32"/>
          <w:szCs w:val="32"/>
          <w:lang w:val="sv-SE"/>
        </w:rPr>
        <w:t>/</w:t>
      </w:r>
      <w:r w:rsidR="00981C0F">
        <w:rPr>
          <w:b/>
          <w:sz w:val="32"/>
          <w:szCs w:val="32"/>
          <w:lang w:val="sv-SE"/>
        </w:rPr>
        <w:t>9</w:t>
      </w:r>
      <w:r w:rsidR="005E70C4">
        <w:rPr>
          <w:b/>
          <w:sz w:val="32"/>
          <w:szCs w:val="32"/>
          <w:lang w:val="sv-SE"/>
        </w:rPr>
        <w:t>-</w:t>
      </w:r>
      <w:r w:rsidR="00981C0F">
        <w:rPr>
          <w:b/>
          <w:sz w:val="32"/>
          <w:szCs w:val="32"/>
          <w:lang w:val="sv-SE"/>
        </w:rPr>
        <w:t>1</w:t>
      </w:r>
      <w:r w:rsidR="00F27409">
        <w:rPr>
          <w:b/>
          <w:sz w:val="32"/>
          <w:szCs w:val="32"/>
          <w:lang w:val="sv-SE"/>
        </w:rPr>
        <w:t>7</w:t>
      </w:r>
      <w:r w:rsidR="007157AF">
        <w:rPr>
          <w:b/>
          <w:sz w:val="32"/>
          <w:szCs w:val="32"/>
          <w:lang w:val="sv-SE"/>
        </w:rPr>
        <w:t>/</w:t>
      </w:r>
      <w:r w:rsidR="00B95D37">
        <w:rPr>
          <w:b/>
          <w:sz w:val="32"/>
          <w:szCs w:val="32"/>
          <w:lang w:val="sv-SE"/>
        </w:rPr>
        <w:t>9</w:t>
      </w:r>
      <w:r w:rsidR="005E70C4">
        <w:rPr>
          <w:b/>
          <w:sz w:val="32"/>
          <w:szCs w:val="32"/>
          <w:lang w:val="sv-SE"/>
        </w:rPr>
        <w:t>/</w:t>
      </w:r>
      <w:r w:rsidR="007157AF">
        <w:rPr>
          <w:b/>
          <w:sz w:val="32"/>
          <w:szCs w:val="32"/>
          <w:lang w:val="sv-SE"/>
        </w:rPr>
        <w:t>201</w:t>
      </w:r>
      <w:r w:rsidR="003F0518">
        <w:rPr>
          <w:b/>
          <w:sz w:val="32"/>
          <w:szCs w:val="32"/>
          <w:lang w:val="sv-SE"/>
        </w:rPr>
        <w:t>6</w:t>
      </w:r>
      <w:r w:rsidR="005E70C4">
        <w:rPr>
          <w:b/>
          <w:sz w:val="32"/>
          <w:szCs w:val="32"/>
          <w:lang w:val="sv-SE"/>
        </w:rPr>
        <w:t xml:space="preserve"> )</w:t>
      </w:r>
    </w:p>
    <w:tbl>
      <w:tblPr>
        <w:tblW w:w="1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101"/>
        <w:gridCol w:w="10206"/>
      </w:tblGrid>
      <w:tr w:rsidR="003F5DA3" w:rsidRPr="009259FD" w:rsidTr="003F5DA3">
        <w:tc>
          <w:tcPr>
            <w:tcW w:w="1101" w:type="dxa"/>
            <w:shd w:val="clear" w:color="auto" w:fill="auto"/>
          </w:tcPr>
          <w:p w:rsidR="003F5DA3" w:rsidRPr="009259FD" w:rsidRDefault="003F5DA3" w:rsidP="009259FD">
            <w:pPr>
              <w:jc w:val="center"/>
              <w:rPr>
                <w:b/>
                <w:sz w:val="28"/>
                <w:szCs w:val="28"/>
              </w:rPr>
            </w:pPr>
            <w:r w:rsidRPr="009259FD">
              <w:rPr>
                <w:b/>
                <w:sz w:val="28"/>
                <w:szCs w:val="28"/>
              </w:rPr>
              <w:t>Tuần</w:t>
            </w:r>
          </w:p>
        </w:tc>
        <w:tc>
          <w:tcPr>
            <w:tcW w:w="10206" w:type="dxa"/>
            <w:shd w:val="clear" w:color="auto" w:fill="auto"/>
          </w:tcPr>
          <w:p w:rsidR="003F5DA3" w:rsidRPr="009259FD" w:rsidRDefault="003F5DA3" w:rsidP="009259FD">
            <w:pPr>
              <w:jc w:val="center"/>
              <w:rPr>
                <w:b/>
                <w:sz w:val="28"/>
                <w:szCs w:val="28"/>
              </w:rPr>
            </w:pPr>
            <w:r w:rsidRPr="009259FD">
              <w:rPr>
                <w:b/>
                <w:sz w:val="28"/>
                <w:szCs w:val="28"/>
              </w:rPr>
              <w:t>Nội dung sinh hoạt</w:t>
            </w:r>
          </w:p>
        </w:tc>
      </w:tr>
      <w:tr w:rsidR="003F5DA3" w:rsidRPr="009259FD" w:rsidTr="003F5DA3">
        <w:tc>
          <w:tcPr>
            <w:tcW w:w="1101" w:type="dxa"/>
            <w:shd w:val="clear" w:color="auto" w:fill="auto"/>
            <w:vAlign w:val="center"/>
          </w:tcPr>
          <w:p w:rsidR="003F5DA3" w:rsidRPr="004F211B" w:rsidRDefault="003F5DA3" w:rsidP="009259FD">
            <w:pPr>
              <w:jc w:val="center"/>
              <w:rPr>
                <w:sz w:val="40"/>
                <w:szCs w:val="40"/>
              </w:rPr>
            </w:pPr>
            <w:r w:rsidRPr="004F211B">
              <w:rPr>
                <w:sz w:val="40"/>
                <w:szCs w:val="40"/>
              </w:rPr>
              <w:t>0</w:t>
            </w:r>
            <w:r w:rsidR="00F27409">
              <w:rPr>
                <w:sz w:val="40"/>
                <w:szCs w:val="40"/>
              </w:rPr>
              <w:t>5</w:t>
            </w: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9259FD" w:rsidRDefault="003F5DA3" w:rsidP="009259FD">
            <w:pPr>
              <w:jc w:val="center"/>
              <w:rPr>
                <w:sz w:val="28"/>
                <w:szCs w:val="28"/>
              </w:rPr>
            </w:pPr>
          </w:p>
          <w:p w:rsidR="003F5DA3" w:rsidRPr="00090314" w:rsidRDefault="003F5DA3" w:rsidP="009259FD">
            <w:pPr>
              <w:jc w:val="center"/>
              <w:rPr>
                <w:sz w:val="20"/>
                <w:szCs w:val="20"/>
              </w:rPr>
            </w:pPr>
            <w:r w:rsidRPr="00090314">
              <w:rPr>
                <w:sz w:val="20"/>
                <w:szCs w:val="20"/>
              </w:rPr>
              <w:t xml:space="preserve"> Từ </w:t>
            </w:r>
          </w:p>
          <w:p w:rsidR="00981C0F" w:rsidRDefault="00F27409" w:rsidP="00981C0F">
            <w:pPr>
              <w:jc w:val="center"/>
              <w:rPr>
                <w:lang w:val="sv-SE"/>
              </w:rPr>
            </w:pPr>
            <w:r>
              <w:rPr>
                <w:lang w:val="sv-SE"/>
              </w:rPr>
              <w:t>12</w:t>
            </w:r>
            <w:r w:rsidR="003F5DA3" w:rsidRPr="00981C0F">
              <w:rPr>
                <w:lang w:val="sv-SE"/>
              </w:rPr>
              <w:t>/</w:t>
            </w:r>
            <w:r w:rsidR="00981C0F" w:rsidRPr="00981C0F">
              <w:rPr>
                <w:lang w:val="sv-SE"/>
              </w:rPr>
              <w:t>9</w:t>
            </w:r>
            <w:r w:rsidR="00981C0F">
              <w:rPr>
                <w:lang w:val="sv-SE"/>
              </w:rPr>
              <w:t>-</w:t>
            </w:r>
            <w:r w:rsidR="00981C0F" w:rsidRPr="00981C0F">
              <w:rPr>
                <w:lang w:val="sv-SE"/>
              </w:rPr>
              <w:t>1</w:t>
            </w:r>
            <w:r>
              <w:rPr>
                <w:lang w:val="sv-SE"/>
              </w:rPr>
              <w:t>7</w:t>
            </w:r>
            <w:r w:rsidR="003F5DA3" w:rsidRPr="00981C0F">
              <w:rPr>
                <w:lang w:val="sv-SE"/>
              </w:rPr>
              <w:t>/9</w:t>
            </w:r>
          </w:p>
          <w:p w:rsidR="003F5DA3" w:rsidRPr="00981C0F" w:rsidRDefault="003F5DA3" w:rsidP="00981C0F">
            <w:pPr>
              <w:jc w:val="center"/>
            </w:pPr>
            <w:r w:rsidRPr="00981C0F">
              <w:rPr>
                <w:lang w:val="sv-SE"/>
              </w:rPr>
              <w:t>2016</w:t>
            </w:r>
          </w:p>
        </w:tc>
        <w:tc>
          <w:tcPr>
            <w:tcW w:w="10206" w:type="dxa"/>
            <w:shd w:val="clear" w:color="auto" w:fill="auto"/>
          </w:tcPr>
          <w:p w:rsidR="003F5DA3" w:rsidRDefault="00F27409" w:rsidP="00F27409">
            <w:pPr>
              <w:spacing w:line="288" w:lineRule="auto"/>
              <w:jc w:val="both"/>
              <w:rPr>
                <w:sz w:val="26"/>
                <w:szCs w:val="28"/>
              </w:rPr>
            </w:pPr>
            <w:r>
              <w:rPr>
                <w:sz w:val="26"/>
                <w:szCs w:val="28"/>
              </w:rPr>
              <w:t>-Hoạt động ngoại khóa: lớp 6a2. Tuần 6 ( 19/9): lớp 6a4</w:t>
            </w:r>
          </w:p>
          <w:p w:rsidR="00F27409" w:rsidRDefault="00F27409" w:rsidP="00F27409">
            <w:pPr>
              <w:spacing w:line="288" w:lineRule="auto"/>
              <w:jc w:val="both"/>
              <w:rPr>
                <w:sz w:val="26"/>
                <w:szCs w:val="28"/>
              </w:rPr>
            </w:pPr>
            <w:r>
              <w:rPr>
                <w:sz w:val="26"/>
                <w:szCs w:val="28"/>
              </w:rPr>
              <w:t>-Trang trí bảng tin lớp</w:t>
            </w:r>
          </w:p>
          <w:p w:rsidR="00F27409" w:rsidRDefault="00F27409" w:rsidP="00F27409">
            <w:pPr>
              <w:spacing w:line="288" w:lineRule="auto"/>
              <w:jc w:val="both"/>
              <w:rPr>
                <w:sz w:val="26"/>
                <w:szCs w:val="28"/>
              </w:rPr>
            </w:pPr>
            <w:r>
              <w:rPr>
                <w:sz w:val="26"/>
                <w:szCs w:val="28"/>
              </w:rPr>
              <w:t>-Mỗi lớp đề xuất 2 HS khó khăn nhận quà trong Đêm hội trăng rằm.</w:t>
            </w:r>
          </w:p>
          <w:p w:rsidR="00F27409" w:rsidRDefault="00F27409" w:rsidP="00F27409">
            <w:pPr>
              <w:spacing w:line="288" w:lineRule="auto"/>
              <w:jc w:val="both"/>
              <w:rPr>
                <w:sz w:val="26"/>
                <w:szCs w:val="28"/>
              </w:rPr>
            </w:pPr>
            <w:r>
              <w:rPr>
                <w:sz w:val="26"/>
                <w:szCs w:val="28"/>
              </w:rPr>
              <w:t>-HS dự đêm hội trăng rằm phải thông báo với gia đình</w:t>
            </w:r>
            <w:r w:rsidR="00B00547">
              <w:rPr>
                <w:sz w:val="26"/>
                <w:szCs w:val="28"/>
              </w:rPr>
              <w:t>, tự di chuyển. Kết thúc vào khoản</w:t>
            </w:r>
            <w:r w:rsidR="003E04F4">
              <w:rPr>
                <w:sz w:val="26"/>
                <w:szCs w:val="28"/>
              </w:rPr>
              <w:t>g</w:t>
            </w:r>
            <w:r w:rsidR="00B00547">
              <w:rPr>
                <w:sz w:val="26"/>
                <w:szCs w:val="28"/>
              </w:rPr>
              <w:t xml:space="preserve"> 6 giờ 45 p.</w:t>
            </w:r>
          </w:p>
          <w:p w:rsidR="00F27409" w:rsidRDefault="00F27409" w:rsidP="00F27409">
            <w:pPr>
              <w:spacing w:line="276" w:lineRule="auto"/>
              <w:jc w:val="both"/>
              <w:rPr>
                <w:rFonts w:eastAsia="SimSun"/>
                <w:kern w:val="1"/>
                <w:sz w:val="26"/>
                <w:lang w:eastAsia="hi-IN" w:bidi="hi-IN"/>
              </w:rPr>
            </w:pPr>
            <w:r>
              <w:rPr>
                <w:rFonts w:eastAsia="SimSun"/>
                <w:kern w:val="1"/>
                <w:sz w:val="26"/>
                <w:lang w:eastAsia="hi-IN" w:bidi="hi-IN"/>
              </w:rPr>
              <w:t>1. Kỷ luật</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Đa số học sinh thực hiện tốt nội qui nhà trường. Tuy nhiên có số trường hợp cần lưu ý:</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xml:space="preserve">     1 số học sinh cố tình không ủi phù hiệu (từ 8A5 đến 8A9). -&gt; Bộ phận giám thị đã nhắc nhở. GVCN cần kiểm tra nhắc nhở HS.</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xml:space="preserve">    Trong tuần có 2 HS Thanh Chúc, Trúc Vy lớp 6A9 mang điện thoại di động vào trường để chụp hình. Bộ phận giám thị đã tạm giữ điện thoại, mời PH cam kết không cho HS sử dụng.</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xml:space="preserve">    Học sinh mua đồ ăn, nước uống (trà sửa) online ở ngoài đem vào trường bán (Nguyễn Gia Hần Lớp 8A1)</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xml:space="preserve">   Có nhiều trường hợp HS lớp 6 bị ép mua son để dùng, tặng các anh chị… -&gt; Bộ phận giám thị đang tạm giữ 20 cây son và tiếp tục điều tra.</w:t>
            </w:r>
          </w:p>
          <w:p w:rsidR="00F27409" w:rsidRPr="00F27409" w:rsidRDefault="00F27409" w:rsidP="00F27409">
            <w:pPr>
              <w:spacing w:line="276" w:lineRule="auto"/>
              <w:jc w:val="both"/>
              <w:rPr>
                <w:rFonts w:eastAsia="SimSun"/>
                <w:kern w:val="1"/>
                <w:sz w:val="26"/>
                <w:lang w:eastAsia="hi-IN" w:bidi="hi-IN"/>
              </w:rPr>
            </w:pPr>
            <w:r w:rsidRPr="00F27409">
              <w:rPr>
                <w:rFonts w:eastAsia="SimSun"/>
                <w:kern w:val="1"/>
                <w:sz w:val="26"/>
                <w:lang w:eastAsia="hi-IN" w:bidi="hi-IN"/>
              </w:rPr>
              <w:t xml:space="preserve">  Học sinh bắt đầu mang giày quai hậu: </w:t>
            </w:r>
          </w:p>
          <w:p w:rsidR="00F27409" w:rsidRPr="00F27409" w:rsidRDefault="00F27409" w:rsidP="00F27409">
            <w:pPr>
              <w:spacing w:line="276" w:lineRule="auto"/>
              <w:ind w:firstLine="720"/>
              <w:jc w:val="both"/>
              <w:rPr>
                <w:rFonts w:eastAsia="Calibri"/>
                <w:b/>
              </w:rPr>
            </w:pPr>
            <w:r w:rsidRPr="00F27409">
              <w:rPr>
                <w:rFonts w:eastAsia="Calibri"/>
              </w:rPr>
              <w:t xml:space="preserve">Thanh Long  </w:t>
            </w:r>
            <w:r w:rsidRPr="00F27409">
              <w:rPr>
                <w:rFonts w:eastAsia="Calibri"/>
                <w:b/>
              </w:rPr>
              <w:t>Lớp 6a7</w:t>
            </w:r>
          </w:p>
          <w:p w:rsidR="00F27409" w:rsidRPr="00F27409" w:rsidRDefault="00F27409" w:rsidP="00F27409">
            <w:pPr>
              <w:spacing w:line="276" w:lineRule="auto"/>
              <w:ind w:firstLine="720"/>
              <w:jc w:val="both"/>
              <w:rPr>
                <w:rFonts w:eastAsia="Calibri"/>
                <w:b/>
              </w:rPr>
            </w:pPr>
            <w:r w:rsidRPr="00F27409">
              <w:rPr>
                <w:rFonts w:eastAsia="Calibri"/>
              </w:rPr>
              <w:t xml:space="preserve">Tấn Phú  </w:t>
            </w:r>
            <w:r w:rsidRPr="00F27409">
              <w:rPr>
                <w:rFonts w:eastAsia="Calibri"/>
                <w:b/>
              </w:rPr>
              <w:t>Lớp 7a8</w:t>
            </w:r>
          </w:p>
          <w:p w:rsidR="00F27409" w:rsidRPr="00F27409" w:rsidRDefault="00F27409" w:rsidP="00F27409">
            <w:pPr>
              <w:spacing w:line="276" w:lineRule="auto"/>
              <w:ind w:firstLine="720"/>
              <w:jc w:val="both"/>
              <w:rPr>
                <w:rFonts w:eastAsia="Calibri"/>
              </w:rPr>
            </w:pPr>
            <w:r w:rsidRPr="00F27409">
              <w:rPr>
                <w:rFonts w:eastAsia="Calibri"/>
              </w:rPr>
              <w:t xml:space="preserve">Minh Sang  </w:t>
            </w:r>
            <w:r w:rsidRPr="00F27409">
              <w:rPr>
                <w:rFonts w:eastAsia="Calibri"/>
                <w:b/>
              </w:rPr>
              <w:t>Lớp 7a8</w:t>
            </w:r>
          </w:p>
          <w:p w:rsidR="00F27409" w:rsidRPr="00F27409" w:rsidRDefault="00F27409" w:rsidP="00F27409">
            <w:pPr>
              <w:spacing w:line="276" w:lineRule="auto"/>
              <w:ind w:firstLine="720"/>
              <w:jc w:val="both"/>
              <w:rPr>
                <w:rFonts w:eastAsia="Calibri"/>
                <w:b/>
              </w:rPr>
            </w:pPr>
            <w:r w:rsidRPr="00F27409">
              <w:rPr>
                <w:rFonts w:eastAsia="Calibri"/>
              </w:rPr>
              <w:t xml:space="preserve">Huỳnh Thị Tuyết Nga  </w:t>
            </w:r>
            <w:r w:rsidRPr="00F27409">
              <w:rPr>
                <w:rFonts w:eastAsia="Calibri"/>
                <w:b/>
              </w:rPr>
              <w:t>Lớp 8a9</w:t>
            </w:r>
          </w:p>
          <w:p w:rsidR="00F27409" w:rsidRPr="00F27409" w:rsidRDefault="00F27409" w:rsidP="00F27409">
            <w:pPr>
              <w:spacing w:line="276" w:lineRule="auto"/>
              <w:ind w:firstLine="720"/>
              <w:jc w:val="both"/>
              <w:rPr>
                <w:rFonts w:eastAsia="Calibri"/>
                <w:b/>
              </w:rPr>
            </w:pPr>
            <w:r w:rsidRPr="00F27409">
              <w:rPr>
                <w:rFonts w:eastAsia="Calibri"/>
              </w:rPr>
              <w:t xml:space="preserve">Lê Tấn Thanh  </w:t>
            </w:r>
            <w:r w:rsidRPr="00F27409">
              <w:rPr>
                <w:rFonts w:eastAsia="Calibri"/>
                <w:b/>
              </w:rPr>
              <w:t>Lớp 9a7</w:t>
            </w:r>
            <w:r w:rsidRPr="00F27409">
              <w:rPr>
                <w:rFonts w:eastAsia="Calibri"/>
              </w:rPr>
              <w:t>:</w:t>
            </w:r>
            <w:r w:rsidRPr="00F27409">
              <w:rPr>
                <w:rFonts w:eastAsia="SimSun"/>
                <w:kern w:val="1"/>
                <w:sz w:val="26"/>
                <w:lang w:eastAsia="hi-IN" w:bidi="hi-IN"/>
              </w:rPr>
              <w:t xml:space="preserve">        </w:t>
            </w:r>
          </w:p>
          <w:p w:rsidR="00F27409" w:rsidRPr="00F27409" w:rsidRDefault="00F27409" w:rsidP="00F27409">
            <w:pPr>
              <w:spacing w:line="276" w:lineRule="auto"/>
              <w:rPr>
                <w:rFonts w:eastAsia="Calibri"/>
              </w:rPr>
            </w:pPr>
            <w:r w:rsidRPr="00F27409">
              <w:rPr>
                <w:rFonts w:eastAsia="Calibri"/>
              </w:rPr>
              <w:t>Tình hình học sinh đi học trễ: Có 6 trường hợp học sinh đi trễ.</w:t>
            </w:r>
          </w:p>
          <w:p w:rsidR="00F27409" w:rsidRPr="00F27409" w:rsidRDefault="00F27409" w:rsidP="00F27409">
            <w:pPr>
              <w:spacing w:line="276" w:lineRule="auto"/>
              <w:rPr>
                <w:rFonts w:eastAsia="Calibri"/>
                <w:b/>
              </w:rPr>
            </w:pPr>
            <w:r w:rsidRPr="00F27409">
              <w:rPr>
                <w:rFonts w:eastAsia="Calibri"/>
                <w:b/>
              </w:rPr>
              <w:t>Ngày 7/9:</w:t>
            </w:r>
          </w:p>
          <w:p w:rsidR="00F27409" w:rsidRPr="00F27409" w:rsidRDefault="00F27409" w:rsidP="00F27409">
            <w:pPr>
              <w:numPr>
                <w:ilvl w:val="0"/>
                <w:numId w:val="8"/>
              </w:numPr>
              <w:spacing w:line="276" w:lineRule="auto"/>
              <w:jc w:val="both"/>
              <w:rPr>
                <w:rFonts w:eastAsia="Calibri"/>
                <w:sz w:val="22"/>
                <w:szCs w:val="22"/>
              </w:rPr>
            </w:pPr>
            <w:r w:rsidRPr="00F27409">
              <w:rPr>
                <w:rFonts w:eastAsia="Calibri"/>
                <w:sz w:val="22"/>
                <w:szCs w:val="22"/>
              </w:rPr>
              <w:t xml:space="preserve">Lê Gia Trung Hiếu  </w:t>
            </w:r>
            <w:r w:rsidRPr="00F27409">
              <w:rPr>
                <w:rFonts w:eastAsia="Calibri"/>
                <w:b/>
              </w:rPr>
              <w:t>Lớp 6a4</w:t>
            </w:r>
            <w:r w:rsidRPr="00F27409">
              <w:rPr>
                <w:rFonts w:eastAsia="Calibri"/>
                <w:sz w:val="22"/>
                <w:szCs w:val="22"/>
              </w:rPr>
              <w:t>: ( Xe hư )</w:t>
            </w:r>
          </w:p>
          <w:p w:rsidR="00F27409" w:rsidRPr="00F27409" w:rsidRDefault="00F27409" w:rsidP="00F27409">
            <w:pPr>
              <w:spacing w:line="276" w:lineRule="auto"/>
              <w:jc w:val="both"/>
              <w:rPr>
                <w:rFonts w:eastAsia="Calibri"/>
                <w:b/>
              </w:rPr>
            </w:pPr>
            <w:r w:rsidRPr="00F27409">
              <w:rPr>
                <w:rFonts w:eastAsia="Calibri"/>
                <w:b/>
              </w:rPr>
              <w:t>Ngày 8/9:</w:t>
            </w:r>
          </w:p>
          <w:p w:rsidR="00F27409" w:rsidRPr="00F27409" w:rsidRDefault="00F27409" w:rsidP="00F27409">
            <w:pPr>
              <w:numPr>
                <w:ilvl w:val="0"/>
                <w:numId w:val="8"/>
              </w:numPr>
              <w:spacing w:line="276" w:lineRule="auto"/>
              <w:jc w:val="both"/>
              <w:rPr>
                <w:rFonts w:eastAsia="Calibri"/>
              </w:rPr>
            </w:pPr>
            <w:r w:rsidRPr="00F27409">
              <w:rPr>
                <w:rFonts w:eastAsia="Calibri"/>
              </w:rPr>
              <w:t xml:space="preserve">Phạm Hoàng Minh  </w:t>
            </w:r>
            <w:r w:rsidRPr="00F27409">
              <w:rPr>
                <w:rFonts w:eastAsia="Calibri"/>
                <w:b/>
              </w:rPr>
              <w:t>Lớp 6a4</w:t>
            </w:r>
            <w:r w:rsidRPr="00F27409">
              <w:rPr>
                <w:rFonts w:eastAsia="Calibri"/>
              </w:rPr>
              <w:t>: ( Ngủ dậy trễ )</w:t>
            </w:r>
          </w:p>
          <w:p w:rsidR="00F27409" w:rsidRPr="00F27409" w:rsidRDefault="00F27409" w:rsidP="00F27409">
            <w:pPr>
              <w:numPr>
                <w:ilvl w:val="0"/>
                <w:numId w:val="8"/>
              </w:numPr>
              <w:spacing w:line="276" w:lineRule="auto"/>
              <w:jc w:val="both"/>
              <w:rPr>
                <w:rFonts w:eastAsia="Calibri"/>
              </w:rPr>
            </w:pPr>
            <w:r w:rsidRPr="00F27409">
              <w:rPr>
                <w:rFonts w:eastAsia="Calibri"/>
              </w:rPr>
              <w:t xml:space="preserve">Nguyễn Quang Hậu  </w:t>
            </w:r>
            <w:r w:rsidRPr="00F27409">
              <w:rPr>
                <w:rFonts w:eastAsia="Calibri"/>
                <w:b/>
              </w:rPr>
              <w:t>Lớp 7a5</w:t>
            </w:r>
            <w:r w:rsidRPr="00F27409">
              <w:rPr>
                <w:rFonts w:eastAsia="Calibri"/>
              </w:rPr>
              <w:t>: ( Ngủ dậy trễ )</w:t>
            </w:r>
          </w:p>
          <w:p w:rsidR="00F27409" w:rsidRPr="00F27409" w:rsidRDefault="00F27409" w:rsidP="00F27409">
            <w:pPr>
              <w:numPr>
                <w:ilvl w:val="0"/>
                <w:numId w:val="8"/>
              </w:numPr>
              <w:spacing w:line="276" w:lineRule="auto"/>
              <w:jc w:val="both"/>
              <w:rPr>
                <w:rFonts w:eastAsia="Calibri"/>
              </w:rPr>
            </w:pPr>
            <w:r w:rsidRPr="00F27409">
              <w:rPr>
                <w:rFonts w:eastAsia="Calibri"/>
              </w:rPr>
              <w:t xml:space="preserve">Lê Minh Kiệt  </w:t>
            </w:r>
            <w:r w:rsidRPr="00F27409">
              <w:rPr>
                <w:rFonts w:eastAsia="Calibri"/>
                <w:b/>
              </w:rPr>
              <w:t>Lớp 6a6</w:t>
            </w:r>
            <w:r w:rsidRPr="00F27409">
              <w:rPr>
                <w:rFonts w:eastAsia="Calibri"/>
              </w:rPr>
              <w:t>: ( Ngủ dậy trễ )</w:t>
            </w:r>
          </w:p>
          <w:p w:rsidR="00F27409" w:rsidRPr="00F27409" w:rsidRDefault="00F27409" w:rsidP="00F27409">
            <w:pPr>
              <w:numPr>
                <w:ilvl w:val="0"/>
                <w:numId w:val="8"/>
              </w:numPr>
              <w:spacing w:line="276" w:lineRule="auto"/>
              <w:jc w:val="both"/>
              <w:rPr>
                <w:rFonts w:eastAsia="Calibri"/>
              </w:rPr>
            </w:pPr>
            <w:r w:rsidRPr="00F27409">
              <w:rPr>
                <w:rFonts w:eastAsia="Calibri"/>
              </w:rPr>
              <w:t xml:space="preserve">Tường Kim Hoang  </w:t>
            </w:r>
            <w:r w:rsidRPr="00F27409">
              <w:rPr>
                <w:rFonts w:eastAsia="Calibri"/>
                <w:b/>
              </w:rPr>
              <w:t>Lớp 8a6</w:t>
            </w:r>
            <w:r w:rsidRPr="00F27409">
              <w:rPr>
                <w:rFonts w:eastAsia="Calibri"/>
              </w:rPr>
              <w:t>: ( Ngủ dậy trễ )</w:t>
            </w:r>
          </w:p>
          <w:p w:rsidR="00F27409" w:rsidRPr="00F27409" w:rsidRDefault="00F27409" w:rsidP="00F27409">
            <w:pPr>
              <w:numPr>
                <w:ilvl w:val="0"/>
                <w:numId w:val="8"/>
              </w:numPr>
              <w:spacing w:line="276" w:lineRule="auto"/>
              <w:jc w:val="both"/>
              <w:rPr>
                <w:rFonts w:eastAsia="Calibri"/>
              </w:rPr>
            </w:pPr>
            <w:r w:rsidRPr="00F27409">
              <w:rPr>
                <w:rFonts w:eastAsia="Calibri"/>
              </w:rPr>
              <w:t xml:space="preserve">Phan Tấn Đạt  </w:t>
            </w:r>
            <w:r w:rsidRPr="00F27409">
              <w:rPr>
                <w:rFonts w:eastAsia="Calibri"/>
                <w:b/>
              </w:rPr>
              <w:t>Lớp 9a8</w:t>
            </w:r>
            <w:r w:rsidRPr="00F27409">
              <w:rPr>
                <w:rFonts w:eastAsia="Calibri"/>
              </w:rPr>
              <w:t>: ( Ngủ dậy trễ )</w:t>
            </w:r>
          </w:p>
          <w:p w:rsidR="00F27409" w:rsidRPr="00F27409" w:rsidRDefault="00F27409" w:rsidP="00F27409">
            <w:pPr>
              <w:widowControl w:val="0"/>
              <w:suppressAutoHyphens/>
              <w:spacing w:line="276" w:lineRule="auto"/>
              <w:jc w:val="both"/>
              <w:rPr>
                <w:rFonts w:eastAsia="SimSun"/>
                <w:kern w:val="1"/>
                <w:sz w:val="26"/>
                <w:lang w:eastAsia="hi-IN" w:bidi="hi-IN"/>
              </w:rPr>
            </w:pPr>
            <w:r>
              <w:rPr>
                <w:rFonts w:eastAsia="SimSun"/>
                <w:b/>
                <w:kern w:val="1"/>
                <w:sz w:val="26"/>
                <w:lang w:eastAsia="hi-IN" w:bidi="hi-IN"/>
              </w:rPr>
              <w:t>2</w:t>
            </w:r>
            <w:r w:rsidRPr="00F27409">
              <w:rPr>
                <w:rFonts w:eastAsia="SimSun"/>
                <w:b/>
                <w:kern w:val="1"/>
                <w:sz w:val="26"/>
                <w:lang w:eastAsia="hi-IN" w:bidi="hi-IN"/>
              </w:rPr>
              <w:t xml:space="preserve">. </w:t>
            </w:r>
            <w:r w:rsidRPr="00F27409">
              <w:rPr>
                <w:rFonts w:eastAsia="SimSun"/>
                <w:kern w:val="1"/>
                <w:sz w:val="26"/>
                <w:lang w:eastAsia="hi-IN" w:bidi="hi-IN"/>
              </w:rPr>
              <w:t xml:space="preserve">Vệ sinh lớp: (không nhận được báo cáo từ giám thị phụ trách). </w:t>
            </w:r>
          </w:p>
          <w:p w:rsidR="00F27409" w:rsidRPr="00F27409" w:rsidRDefault="00F27409" w:rsidP="00F27409">
            <w:pPr>
              <w:widowControl w:val="0"/>
              <w:suppressAutoHyphens/>
              <w:spacing w:line="276" w:lineRule="auto"/>
              <w:jc w:val="both"/>
              <w:rPr>
                <w:rFonts w:eastAsia="SimSun"/>
                <w:kern w:val="1"/>
                <w:sz w:val="26"/>
                <w:lang w:eastAsia="hi-IN" w:bidi="hi-IN"/>
              </w:rPr>
            </w:pPr>
            <w:r w:rsidRPr="00F27409">
              <w:rPr>
                <w:rFonts w:eastAsia="SimSun"/>
                <w:kern w:val="1"/>
                <w:sz w:val="26"/>
                <w:lang w:eastAsia="hi-IN" w:bidi="hi-IN"/>
              </w:rPr>
              <w:t>3. Hiện tại học sinh có dấu hiệu sử dụng son môi, len, hút shisha…GVCN cần kiểm tra nhắc nhở HS chấp hành tốt nội qui nhà trường như Phù hiệu, trang phục (váy ngắn HS nữ) nhuộm tóc, tóc kiểu. Phối hợp chặc chẽ với bộ phận giám thị để theo dõi, cấm túc HS vi phạm.</w:t>
            </w:r>
          </w:p>
          <w:p w:rsidR="00F27409" w:rsidRPr="00F27409" w:rsidRDefault="00F27409" w:rsidP="00F27409">
            <w:pPr>
              <w:widowControl w:val="0"/>
              <w:suppressAutoHyphens/>
              <w:spacing w:line="276" w:lineRule="auto"/>
              <w:ind w:firstLine="720"/>
              <w:jc w:val="both"/>
              <w:rPr>
                <w:rFonts w:eastAsia="SimSun"/>
                <w:kern w:val="1"/>
                <w:sz w:val="26"/>
                <w:lang w:eastAsia="hi-IN" w:bidi="hi-IN"/>
              </w:rPr>
            </w:pPr>
            <w:r w:rsidRPr="00F27409">
              <w:rPr>
                <w:rFonts w:eastAsia="SimSun"/>
                <w:kern w:val="1"/>
                <w:sz w:val="26"/>
                <w:lang w:eastAsia="hi-IN" w:bidi="hi-IN"/>
              </w:rPr>
              <w:t xml:space="preserve"> Bắt đầu từ ngày 13/9/2016 bộ phận giám thị sẽ tiến hành kiểm tra đột xuất ở các lớp: Nội dung kiểm tra bao gồm dụng cụ học tập, trang phục, phù hiệu… Sẽ lập biên bản các trường hợp vi phạm. </w:t>
            </w:r>
          </w:p>
          <w:p w:rsidR="00F27409" w:rsidRDefault="00F27409" w:rsidP="00F27409">
            <w:pPr>
              <w:widowControl w:val="0"/>
              <w:suppressAutoHyphens/>
              <w:spacing w:line="276" w:lineRule="auto"/>
              <w:jc w:val="both"/>
              <w:rPr>
                <w:rFonts w:eastAsia="SimSun"/>
                <w:b/>
                <w:kern w:val="1"/>
                <w:sz w:val="26"/>
                <w:lang w:eastAsia="hi-IN" w:bidi="hi-IN"/>
              </w:rPr>
            </w:pPr>
            <w:r>
              <w:rPr>
                <w:rFonts w:eastAsia="SimSun"/>
                <w:b/>
                <w:kern w:val="1"/>
                <w:sz w:val="26"/>
                <w:lang w:eastAsia="hi-IN" w:bidi="hi-IN"/>
              </w:rPr>
              <w:t>4. Chuyên cần</w:t>
            </w:r>
          </w:p>
          <w:p w:rsidR="00F27409" w:rsidRPr="00F27409" w:rsidRDefault="00F27409" w:rsidP="00F27409">
            <w:pPr>
              <w:spacing w:line="276" w:lineRule="auto"/>
              <w:jc w:val="both"/>
              <w:rPr>
                <w:rFonts w:eastAsia="Calibri"/>
                <w:sz w:val="22"/>
                <w:szCs w:val="22"/>
              </w:rPr>
            </w:pPr>
            <w:r w:rsidRPr="00F27409">
              <w:rPr>
                <w:rFonts w:eastAsia="Calibri"/>
                <w:sz w:val="22"/>
                <w:szCs w:val="22"/>
              </w:rPr>
              <w:t>Tổng số học sinh nghỉ học: 134 học sinh nghỉ học Có phép, 70 trường hợp không phép hoặc chưa bổ sung giấy phép.</w:t>
            </w:r>
          </w:p>
          <w:p w:rsidR="00F27409" w:rsidRPr="00F27409" w:rsidRDefault="00F27409" w:rsidP="00F27409">
            <w:pPr>
              <w:spacing w:line="276" w:lineRule="auto"/>
              <w:jc w:val="both"/>
              <w:rPr>
                <w:rFonts w:eastAsia="Calibri"/>
                <w:b/>
                <w:sz w:val="22"/>
                <w:szCs w:val="22"/>
              </w:rPr>
            </w:pPr>
            <w:r w:rsidRPr="00F27409">
              <w:rPr>
                <w:rFonts w:eastAsia="Calibri"/>
                <w:sz w:val="22"/>
                <w:szCs w:val="22"/>
              </w:rPr>
              <w:t>* Tuần 4 có 204 trường hợp học sinh  nghỉ học , tăng 12 trường hợp so với tuần 3. Học sinh nghỉ nhiều tập trung vào ngày thứ 6.</w:t>
            </w:r>
          </w:p>
          <w:p w:rsidR="00F27409" w:rsidRPr="00F27409" w:rsidRDefault="00F27409" w:rsidP="00F27409">
            <w:pPr>
              <w:spacing w:line="276" w:lineRule="auto"/>
              <w:jc w:val="both"/>
              <w:rPr>
                <w:rFonts w:eastAsia="Calibri"/>
                <w:b/>
                <w:sz w:val="22"/>
                <w:szCs w:val="22"/>
              </w:rPr>
            </w:pPr>
            <w:r w:rsidRPr="00F27409">
              <w:rPr>
                <w:rFonts w:eastAsia="Calibri"/>
                <w:b/>
                <w:sz w:val="22"/>
                <w:szCs w:val="22"/>
              </w:rPr>
              <w:t>Lưu ý:</w:t>
            </w:r>
          </w:p>
          <w:p w:rsidR="00F27409" w:rsidRPr="00F27409" w:rsidRDefault="00F27409" w:rsidP="00F27409">
            <w:pPr>
              <w:spacing w:line="276" w:lineRule="auto"/>
              <w:jc w:val="both"/>
              <w:rPr>
                <w:rFonts w:eastAsia="Calibri"/>
                <w:b/>
                <w:sz w:val="22"/>
                <w:szCs w:val="22"/>
              </w:rPr>
            </w:pPr>
            <w:r w:rsidRPr="00F27409">
              <w:rPr>
                <w:rFonts w:eastAsia="Calibri"/>
                <w:b/>
                <w:sz w:val="22"/>
                <w:szCs w:val="22"/>
              </w:rPr>
              <w:t>* Lớp có HS nghỉ học  nhiều:</w:t>
            </w:r>
          </w:p>
          <w:p w:rsidR="00F27409" w:rsidRPr="00F27409" w:rsidRDefault="00F27409" w:rsidP="00F27409">
            <w:pPr>
              <w:spacing w:line="276" w:lineRule="auto"/>
              <w:jc w:val="both"/>
              <w:rPr>
                <w:rFonts w:eastAsia="Calibri"/>
                <w:b/>
              </w:rPr>
            </w:pPr>
            <w:r w:rsidRPr="00F27409">
              <w:rPr>
                <w:rFonts w:eastAsia="Calibri"/>
                <w:sz w:val="22"/>
                <w:szCs w:val="22"/>
              </w:rPr>
              <w:lastRenderedPageBreak/>
              <w:t xml:space="preserve"> - Lớp7A5: </w:t>
            </w:r>
            <w:r w:rsidRPr="00F27409">
              <w:rPr>
                <w:rFonts w:eastAsia="Calibri"/>
                <w:b/>
              </w:rPr>
              <w:t>19(7P,12K)</w:t>
            </w:r>
          </w:p>
          <w:p w:rsidR="00F27409" w:rsidRPr="00F27409" w:rsidRDefault="00F27409" w:rsidP="00F27409">
            <w:pPr>
              <w:spacing w:line="276" w:lineRule="auto"/>
              <w:jc w:val="both"/>
              <w:rPr>
                <w:rFonts w:eastAsia="Calibri"/>
                <w:b/>
              </w:rPr>
            </w:pPr>
            <w:r w:rsidRPr="00F27409">
              <w:rPr>
                <w:rFonts w:eastAsia="Calibri"/>
                <w:b/>
              </w:rPr>
              <w:t xml:space="preserve"> - </w:t>
            </w:r>
            <w:r w:rsidRPr="00F27409">
              <w:rPr>
                <w:rFonts w:eastAsia="Calibri"/>
              </w:rPr>
              <w:t>Lớp7A9</w:t>
            </w:r>
            <w:r w:rsidRPr="00F27409">
              <w:rPr>
                <w:rFonts w:eastAsia="Calibri"/>
                <w:b/>
              </w:rPr>
              <w:t xml:space="preserve">: 15(3P,12K) </w:t>
            </w:r>
          </w:p>
          <w:p w:rsidR="00F27409" w:rsidRPr="00F27409" w:rsidRDefault="00F27409" w:rsidP="00F27409">
            <w:pPr>
              <w:spacing w:line="276" w:lineRule="auto"/>
              <w:jc w:val="both"/>
              <w:rPr>
                <w:rFonts w:eastAsia="Calibri"/>
                <w:sz w:val="22"/>
                <w:szCs w:val="22"/>
              </w:rPr>
            </w:pPr>
            <w:r w:rsidRPr="00F27409">
              <w:rPr>
                <w:rFonts w:eastAsia="Calibri"/>
                <w:b/>
              </w:rPr>
              <w:t xml:space="preserve"> - </w:t>
            </w:r>
            <w:r w:rsidRPr="00F27409">
              <w:rPr>
                <w:rFonts w:eastAsia="Calibri"/>
              </w:rPr>
              <w:t>Lớp 9a2:</w:t>
            </w:r>
            <w:r w:rsidRPr="00F27409">
              <w:rPr>
                <w:rFonts w:eastAsia="Calibri"/>
                <w:b/>
              </w:rPr>
              <w:t xml:space="preserve"> 19(18P,1K</w:t>
            </w:r>
            <w:r>
              <w:rPr>
                <w:rFonts w:eastAsia="Calibri"/>
                <w:b/>
              </w:rPr>
              <w:t>)</w:t>
            </w:r>
          </w:p>
        </w:tc>
      </w:tr>
    </w:tbl>
    <w:p w:rsidR="00B95D37" w:rsidRDefault="00B95D37" w:rsidP="00B95D37">
      <w:pPr>
        <w:numPr>
          <w:ilvl w:val="0"/>
          <w:numId w:val="2"/>
        </w:numPr>
        <w:spacing w:after="60" w:line="360" w:lineRule="auto"/>
        <w:ind w:left="284" w:hanging="284"/>
        <w:contextualSpacing/>
        <w:jc w:val="both"/>
        <w:rPr>
          <w:b/>
          <w:sz w:val="26"/>
          <w:szCs w:val="26"/>
          <w:lang w:eastAsia="vi-VN"/>
        </w:rPr>
        <w:sectPr w:rsidR="00B95D37" w:rsidSect="00B95D37">
          <w:pgSz w:w="12240" w:h="15840" w:code="1"/>
          <w:pgMar w:top="233" w:right="567" w:bottom="233" w:left="567" w:header="720" w:footer="720" w:gutter="0"/>
          <w:cols w:space="720"/>
          <w:docGrid w:linePitch="360"/>
        </w:sectPr>
      </w:pPr>
    </w:p>
    <w:p w:rsidR="001F61B8" w:rsidRDefault="00A70C67" w:rsidP="000B3877">
      <w:pPr>
        <w:spacing w:after="60" w:line="360" w:lineRule="auto"/>
        <w:ind w:left="284"/>
        <w:contextualSpacing/>
        <w:jc w:val="both"/>
        <w:rPr>
          <w:b/>
          <w:lang w:val="fr-FR"/>
        </w:rPr>
      </w:pPr>
      <w:r w:rsidRPr="003F5DA3">
        <w:rPr>
          <w:b/>
          <w:lang w:val="fr-FR"/>
        </w:rPr>
        <w:lastRenderedPageBreak/>
        <w:t xml:space="preserve"> </w:t>
      </w:r>
    </w:p>
    <w:p w:rsidR="000B3877" w:rsidRDefault="00B00547" w:rsidP="000B3877">
      <w:pPr>
        <w:spacing w:after="60" w:line="360" w:lineRule="auto"/>
        <w:ind w:left="284"/>
        <w:contextualSpacing/>
        <w:jc w:val="both"/>
        <w:rPr>
          <w:b/>
          <w:lang w:val="fr-FR"/>
        </w:rPr>
      </w:pPr>
      <w:r>
        <w:rPr>
          <w:b/>
          <w:lang w:val="fr-FR"/>
        </w:rPr>
        <w:t>Tổng hợp chuyên cần.</w:t>
      </w: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Default="00F27409" w:rsidP="000B3877">
      <w:pPr>
        <w:spacing w:after="60" w:line="360" w:lineRule="auto"/>
        <w:ind w:left="284"/>
        <w:contextualSpacing/>
        <w:jc w:val="both"/>
        <w:rPr>
          <w:b/>
          <w:lang w:val="fr-FR"/>
        </w:rPr>
      </w:pPr>
    </w:p>
    <w:p w:rsidR="00F27409" w:rsidRPr="00F27409" w:rsidRDefault="00F27409" w:rsidP="00F27409">
      <w:pPr>
        <w:spacing w:after="200" w:line="276" w:lineRule="auto"/>
        <w:ind w:left="284"/>
        <w:rPr>
          <w:rFonts w:eastAsia="Calibri"/>
          <w:b/>
        </w:rPr>
      </w:pPr>
    </w:p>
    <w:tbl>
      <w:tblPr>
        <w:tblpPr w:leftFromText="180" w:rightFromText="180" w:vertAnchor="text" w:horzAnchor="margin" w:tblpXSpec="center" w:tblpY="932"/>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8"/>
        <w:gridCol w:w="747"/>
        <w:gridCol w:w="1280"/>
        <w:gridCol w:w="1302"/>
        <w:gridCol w:w="1278"/>
        <w:gridCol w:w="1400"/>
        <w:gridCol w:w="1316"/>
        <w:gridCol w:w="1730"/>
      </w:tblGrid>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STT</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both"/>
              <w:rPr>
                <w:rFonts w:eastAsia="Calibri"/>
                <w:b/>
              </w:rPr>
            </w:pPr>
            <w:r w:rsidRPr="00F27409">
              <w:rPr>
                <w:rFonts w:eastAsia="Calibri"/>
                <w:b/>
              </w:rPr>
              <w:t>LỚP</w:t>
            </w:r>
          </w:p>
        </w:tc>
        <w:tc>
          <w:tcPr>
            <w:tcW w:w="1280"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Thứ hai</w:t>
            </w:r>
          </w:p>
          <w:p w:rsidR="00F27409" w:rsidRPr="00F27409" w:rsidRDefault="00F27409" w:rsidP="00B00547">
            <w:pPr>
              <w:jc w:val="center"/>
              <w:rPr>
                <w:rFonts w:eastAsia="Calibri"/>
                <w:b/>
              </w:rPr>
            </w:pPr>
            <w:r w:rsidRPr="00F27409">
              <w:rPr>
                <w:rFonts w:eastAsia="Calibri"/>
                <w:b/>
              </w:rPr>
              <w:t>5/9</w:t>
            </w:r>
          </w:p>
        </w:tc>
        <w:tc>
          <w:tcPr>
            <w:tcW w:w="1302"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Thứ ba</w:t>
            </w:r>
          </w:p>
          <w:p w:rsidR="00F27409" w:rsidRPr="00F27409" w:rsidRDefault="00F27409" w:rsidP="00B00547">
            <w:pPr>
              <w:jc w:val="center"/>
              <w:rPr>
                <w:rFonts w:eastAsia="Calibri"/>
                <w:b/>
              </w:rPr>
            </w:pPr>
            <w:r w:rsidRPr="00F27409">
              <w:rPr>
                <w:rFonts w:eastAsia="Calibri"/>
                <w:b/>
              </w:rPr>
              <w:t>6/9</w:t>
            </w:r>
          </w:p>
        </w:tc>
        <w:tc>
          <w:tcPr>
            <w:tcW w:w="12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Thứ tư</w:t>
            </w:r>
          </w:p>
          <w:p w:rsidR="00F27409" w:rsidRPr="00F27409" w:rsidRDefault="00F27409" w:rsidP="00B00547">
            <w:pPr>
              <w:jc w:val="center"/>
              <w:rPr>
                <w:rFonts w:eastAsia="Calibri"/>
                <w:b/>
              </w:rPr>
            </w:pPr>
            <w:r w:rsidRPr="00F27409">
              <w:rPr>
                <w:rFonts w:eastAsia="Calibri"/>
                <w:b/>
              </w:rPr>
              <w:t>7/9</w:t>
            </w:r>
          </w:p>
        </w:tc>
        <w:tc>
          <w:tcPr>
            <w:tcW w:w="1400"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Thứ năm</w:t>
            </w:r>
          </w:p>
          <w:p w:rsidR="00F27409" w:rsidRPr="00F27409" w:rsidRDefault="00F27409" w:rsidP="00B00547">
            <w:pPr>
              <w:jc w:val="center"/>
              <w:rPr>
                <w:rFonts w:eastAsia="Calibri"/>
                <w:b/>
              </w:rPr>
            </w:pPr>
            <w:r w:rsidRPr="00F27409">
              <w:rPr>
                <w:rFonts w:eastAsia="Calibri"/>
                <w:b/>
              </w:rPr>
              <w:t>8/9</w:t>
            </w:r>
          </w:p>
        </w:tc>
        <w:tc>
          <w:tcPr>
            <w:tcW w:w="1316"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Thứ sáu</w:t>
            </w:r>
          </w:p>
          <w:p w:rsidR="00F27409" w:rsidRPr="00F27409" w:rsidRDefault="00F27409" w:rsidP="00B00547">
            <w:pPr>
              <w:jc w:val="center"/>
              <w:rPr>
                <w:rFonts w:eastAsia="Calibri"/>
                <w:b/>
              </w:rPr>
            </w:pPr>
            <w:r w:rsidRPr="00F27409">
              <w:rPr>
                <w:rFonts w:eastAsia="Calibri"/>
                <w:b/>
              </w:rPr>
              <w:t>9/9</w:t>
            </w:r>
          </w:p>
        </w:tc>
        <w:tc>
          <w:tcPr>
            <w:tcW w:w="1730"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Tổng cộng</w:t>
            </w:r>
          </w:p>
          <w:p w:rsidR="00F27409" w:rsidRPr="00F27409" w:rsidRDefault="00F27409" w:rsidP="00B00547">
            <w:pPr>
              <w:jc w:val="center"/>
              <w:rPr>
                <w:rFonts w:eastAsia="Calibri"/>
                <w:b/>
              </w:rPr>
            </w:pPr>
            <w:r w:rsidRPr="00F27409">
              <w:rPr>
                <w:rFonts w:eastAsia="Calibri"/>
                <w:b/>
              </w:rPr>
              <w:t>TUẦN 4</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color w:val="FF0000"/>
              </w:rPr>
            </w:pPr>
            <w:r w:rsidRPr="00F27409">
              <w:rPr>
                <w:rFonts w:eastAsia="Calibri"/>
                <w:b/>
                <w:color w:val="FF0000"/>
              </w:rPr>
              <w:t>6a1</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1P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1P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6a2</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rPr>
          <w:trHeight w:val="218"/>
        </w:trPr>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6a3</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4</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6a4</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4(3K,1P)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5</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6a5</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9(4P,5K)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6a6</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1P,2K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11(9P,2K)</w:t>
            </w:r>
          </w:p>
        </w:tc>
      </w:tr>
      <w:tr w:rsidR="00F27409" w:rsidRPr="00F27409" w:rsidTr="00B00547">
        <w:trPr>
          <w:trHeight w:val="44"/>
        </w:trPr>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6a7</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6a8</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2P,2K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5(2P,3K)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6a9</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10</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6a10</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11</w:t>
            </w:r>
          </w:p>
        </w:tc>
        <w:tc>
          <w:tcPr>
            <w:tcW w:w="747"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7a1</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12</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7a2</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13</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7a3</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14</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7a4</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15</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7a5</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1P,3K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1P,5K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19(7P,12K)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16</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7a6</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2P,2K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11(8P,3K)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17</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7a7</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3P,1K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1P,2K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12(6P,6K)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18</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7a8</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10(8P,2K)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19</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7a9</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1P,3K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15(3P,12K)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20</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7a10</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2P,1K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9(8P,1K)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21</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color w:val="FF0000"/>
              </w:rPr>
            </w:pPr>
            <w:r w:rsidRPr="00F27409">
              <w:rPr>
                <w:rFonts w:eastAsia="Calibri"/>
                <w:b/>
                <w:color w:val="FF0000"/>
              </w:rPr>
              <w:t>8a1</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7(6P,1K)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22</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8a2</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23</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8a3</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24</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8a4</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25</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8a5</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2(1P,1K)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26</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8a6</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8(5P,3K)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27</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8a7</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2P,1K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6(5P,1K)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28</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8a8</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5P</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2K</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12(10P,2K)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29</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8a9</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1P,1K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1P,1K</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8(7P,1K)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30</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color w:val="FF0000"/>
              </w:rPr>
            </w:pPr>
            <w:r w:rsidRPr="00F27409">
              <w:rPr>
                <w:rFonts w:eastAsia="Calibri"/>
                <w:b/>
                <w:color w:val="FF0000"/>
              </w:rPr>
              <w:t>9a1</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1P,1K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color w:val="FF0000"/>
              </w:rPr>
            </w:pPr>
            <w:r w:rsidRPr="00F27409">
              <w:rPr>
                <w:rFonts w:eastAsia="Calibri"/>
                <w:b/>
                <w:color w:val="FF0000"/>
              </w:rPr>
              <w:t>2(1P,1K)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31</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9a2</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19(18P,1K)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32</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9a3</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33</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9a4</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3P</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6P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34</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9a5</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35</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9a6</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3K</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1P</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5(1P,4K)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36</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9a7</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2P</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37</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9a8</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0</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1K</w:t>
            </w:r>
          </w:p>
        </w:tc>
      </w:tr>
      <w:tr w:rsidR="00F27409" w:rsidRPr="00F27409" w:rsidTr="00B00547">
        <w:tc>
          <w:tcPr>
            <w:tcW w:w="978"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TỔNG KẾT</w:t>
            </w:r>
          </w:p>
        </w:tc>
        <w:tc>
          <w:tcPr>
            <w:tcW w:w="747" w:type="dxa"/>
            <w:tcBorders>
              <w:top w:val="single" w:sz="4" w:space="0" w:color="auto"/>
              <w:left w:val="single" w:sz="4" w:space="0" w:color="auto"/>
              <w:bottom w:val="single" w:sz="4" w:space="0" w:color="auto"/>
              <w:right w:val="single" w:sz="4" w:space="0" w:color="auto"/>
            </w:tcBorders>
            <w:hideMark/>
          </w:tcPr>
          <w:p w:rsidR="00F27409" w:rsidRPr="00F27409" w:rsidRDefault="00F27409" w:rsidP="00B00547">
            <w:pPr>
              <w:jc w:val="center"/>
              <w:rPr>
                <w:rFonts w:eastAsia="Calibri"/>
                <w:b/>
              </w:rPr>
            </w:pPr>
            <w:r w:rsidRPr="00F27409">
              <w:rPr>
                <w:rFonts w:eastAsia="Calibri"/>
                <w:b/>
              </w:rPr>
              <w:t>37</w:t>
            </w:r>
          </w:p>
        </w:tc>
        <w:tc>
          <w:tcPr>
            <w:tcW w:w="128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20P+13K</w:t>
            </w:r>
          </w:p>
          <w:p w:rsidR="00F27409" w:rsidRPr="00F27409" w:rsidRDefault="00F27409" w:rsidP="00B00547">
            <w:pPr>
              <w:jc w:val="center"/>
              <w:rPr>
                <w:rFonts w:eastAsia="Calibri"/>
                <w:b/>
              </w:rPr>
            </w:pPr>
            <w:r w:rsidRPr="00F27409">
              <w:rPr>
                <w:rFonts w:eastAsia="Calibri"/>
                <w:b/>
              </w:rPr>
              <w:t>=33</w:t>
            </w:r>
          </w:p>
        </w:tc>
        <w:tc>
          <w:tcPr>
            <w:tcW w:w="1302"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30P+16K</w:t>
            </w:r>
          </w:p>
          <w:p w:rsidR="00F27409" w:rsidRPr="00F27409" w:rsidRDefault="00F27409" w:rsidP="00B00547">
            <w:pPr>
              <w:jc w:val="center"/>
              <w:rPr>
                <w:rFonts w:eastAsia="Calibri"/>
                <w:b/>
              </w:rPr>
            </w:pPr>
            <w:r w:rsidRPr="00F27409">
              <w:rPr>
                <w:rFonts w:eastAsia="Calibri"/>
                <w:b/>
              </w:rPr>
              <w:t>=46</w:t>
            </w:r>
          </w:p>
        </w:tc>
        <w:tc>
          <w:tcPr>
            <w:tcW w:w="1278"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25P+11K</w:t>
            </w:r>
          </w:p>
          <w:p w:rsidR="00F27409" w:rsidRPr="00F27409" w:rsidRDefault="00F27409" w:rsidP="00B00547">
            <w:pPr>
              <w:jc w:val="center"/>
              <w:rPr>
                <w:rFonts w:eastAsia="Calibri"/>
                <w:b/>
              </w:rPr>
            </w:pPr>
            <w:r w:rsidRPr="00F27409">
              <w:rPr>
                <w:rFonts w:eastAsia="Calibri"/>
                <w:b/>
              </w:rPr>
              <w:t>=36</w:t>
            </w:r>
          </w:p>
        </w:tc>
        <w:tc>
          <w:tcPr>
            <w:tcW w:w="140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17P+16K</w:t>
            </w:r>
          </w:p>
          <w:p w:rsidR="00F27409" w:rsidRPr="00F27409" w:rsidRDefault="00F27409" w:rsidP="00B00547">
            <w:pPr>
              <w:jc w:val="center"/>
              <w:rPr>
                <w:rFonts w:eastAsia="Calibri"/>
                <w:b/>
              </w:rPr>
            </w:pPr>
            <w:r w:rsidRPr="00F27409">
              <w:rPr>
                <w:rFonts w:eastAsia="Calibri"/>
                <w:b/>
              </w:rPr>
              <w:t>=33</w:t>
            </w:r>
          </w:p>
        </w:tc>
        <w:tc>
          <w:tcPr>
            <w:tcW w:w="1316"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42P+14K</w:t>
            </w:r>
          </w:p>
          <w:p w:rsidR="00F27409" w:rsidRPr="00F27409" w:rsidRDefault="00F27409" w:rsidP="00B00547">
            <w:pPr>
              <w:jc w:val="center"/>
              <w:rPr>
                <w:rFonts w:eastAsia="Calibri"/>
                <w:b/>
              </w:rPr>
            </w:pPr>
            <w:r w:rsidRPr="00F27409">
              <w:rPr>
                <w:rFonts w:eastAsia="Calibri"/>
                <w:b/>
              </w:rPr>
              <w:t>=56</w:t>
            </w:r>
          </w:p>
        </w:tc>
        <w:tc>
          <w:tcPr>
            <w:tcW w:w="1730" w:type="dxa"/>
            <w:tcBorders>
              <w:top w:val="single" w:sz="4" w:space="0" w:color="auto"/>
              <w:left w:val="single" w:sz="4" w:space="0" w:color="auto"/>
              <w:bottom w:val="single" w:sz="4" w:space="0" w:color="auto"/>
              <w:right w:val="single" w:sz="4" w:space="0" w:color="auto"/>
            </w:tcBorders>
          </w:tcPr>
          <w:p w:rsidR="00F27409" w:rsidRPr="00F27409" w:rsidRDefault="00F27409" w:rsidP="00B00547">
            <w:pPr>
              <w:jc w:val="center"/>
              <w:rPr>
                <w:rFonts w:eastAsia="Calibri"/>
                <w:b/>
              </w:rPr>
            </w:pPr>
            <w:r w:rsidRPr="00F27409">
              <w:rPr>
                <w:rFonts w:eastAsia="Calibri"/>
                <w:b/>
              </w:rPr>
              <w:t>204(134P,70K)</w:t>
            </w:r>
          </w:p>
        </w:tc>
      </w:tr>
    </w:tbl>
    <w:p w:rsidR="00F27409" w:rsidRDefault="00F27409"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0B3877" w:rsidRDefault="000B3877" w:rsidP="000B3877">
      <w:pPr>
        <w:spacing w:after="60" w:line="360" w:lineRule="auto"/>
        <w:ind w:left="284"/>
        <w:contextualSpacing/>
        <w:jc w:val="both"/>
        <w:rPr>
          <w:b/>
          <w:lang w:val="fr-FR"/>
        </w:rPr>
      </w:pPr>
    </w:p>
    <w:p w:rsidR="000B3877" w:rsidRDefault="000B3877" w:rsidP="004F55B2">
      <w:pPr>
        <w:spacing w:after="60" w:line="360" w:lineRule="auto"/>
        <w:contextualSpacing/>
        <w:jc w:val="both"/>
        <w:rPr>
          <w:b/>
          <w:lang w:val="fr-FR"/>
        </w:rPr>
      </w:pPr>
    </w:p>
    <w:sectPr w:rsidR="000B3877" w:rsidSect="00981C0F">
      <w:type w:val="continuous"/>
      <w:pgSz w:w="12240" w:h="15840" w:code="1"/>
      <w:pgMar w:top="233" w:right="567" w:bottom="233" w:left="567" w:header="720" w:footer="720" w:gutter="0"/>
      <w:cols w:num="3"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AD02FA"/>
    <w:multiLevelType w:val="hybridMultilevel"/>
    <w:tmpl w:val="F88CA3C0"/>
    <w:lvl w:ilvl="0" w:tplc="99A61F2C">
      <w:start w:val="2"/>
      <w:numFmt w:val="bullet"/>
      <w:lvlText w:val="-"/>
      <w:lvlJc w:val="left"/>
      <w:pPr>
        <w:ind w:left="644" w:hanging="360"/>
      </w:pPr>
      <w:rPr>
        <w:rFonts w:ascii="Times New Roman" w:eastAsia="Times New Roman" w:hAnsi="Times New Roman" w:cs="Times New Roman" w:hint="default"/>
        <w:b/>
      </w:rPr>
    </w:lvl>
    <w:lvl w:ilvl="1" w:tplc="042A0003" w:tentative="1">
      <w:start w:val="1"/>
      <w:numFmt w:val="bullet"/>
      <w:lvlText w:val="o"/>
      <w:lvlJc w:val="left"/>
      <w:pPr>
        <w:ind w:left="1364" w:hanging="360"/>
      </w:pPr>
      <w:rPr>
        <w:rFonts w:ascii="Courier New" w:hAnsi="Courier New" w:cs="Courier New" w:hint="default"/>
      </w:rPr>
    </w:lvl>
    <w:lvl w:ilvl="2" w:tplc="042A0005" w:tentative="1">
      <w:start w:val="1"/>
      <w:numFmt w:val="bullet"/>
      <w:lvlText w:val=""/>
      <w:lvlJc w:val="left"/>
      <w:pPr>
        <w:ind w:left="2084" w:hanging="360"/>
      </w:pPr>
      <w:rPr>
        <w:rFonts w:ascii="Wingdings" w:hAnsi="Wingdings" w:hint="default"/>
      </w:rPr>
    </w:lvl>
    <w:lvl w:ilvl="3" w:tplc="042A0001" w:tentative="1">
      <w:start w:val="1"/>
      <w:numFmt w:val="bullet"/>
      <w:lvlText w:val=""/>
      <w:lvlJc w:val="left"/>
      <w:pPr>
        <w:ind w:left="2804" w:hanging="360"/>
      </w:pPr>
      <w:rPr>
        <w:rFonts w:ascii="Symbol" w:hAnsi="Symbol" w:hint="default"/>
      </w:rPr>
    </w:lvl>
    <w:lvl w:ilvl="4" w:tplc="042A0003" w:tentative="1">
      <w:start w:val="1"/>
      <w:numFmt w:val="bullet"/>
      <w:lvlText w:val="o"/>
      <w:lvlJc w:val="left"/>
      <w:pPr>
        <w:ind w:left="3524" w:hanging="360"/>
      </w:pPr>
      <w:rPr>
        <w:rFonts w:ascii="Courier New" w:hAnsi="Courier New" w:cs="Courier New" w:hint="default"/>
      </w:rPr>
    </w:lvl>
    <w:lvl w:ilvl="5" w:tplc="042A0005" w:tentative="1">
      <w:start w:val="1"/>
      <w:numFmt w:val="bullet"/>
      <w:lvlText w:val=""/>
      <w:lvlJc w:val="left"/>
      <w:pPr>
        <w:ind w:left="4244" w:hanging="360"/>
      </w:pPr>
      <w:rPr>
        <w:rFonts w:ascii="Wingdings" w:hAnsi="Wingdings" w:hint="default"/>
      </w:rPr>
    </w:lvl>
    <w:lvl w:ilvl="6" w:tplc="042A0001" w:tentative="1">
      <w:start w:val="1"/>
      <w:numFmt w:val="bullet"/>
      <w:lvlText w:val=""/>
      <w:lvlJc w:val="left"/>
      <w:pPr>
        <w:ind w:left="4964" w:hanging="360"/>
      </w:pPr>
      <w:rPr>
        <w:rFonts w:ascii="Symbol" w:hAnsi="Symbol" w:hint="default"/>
      </w:rPr>
    </w:lvl>
    <w:lvl w:ilvl="7" w:tplc="042A0003" w:tentative="1">
      <w:start w:val="1"/>
      <w:numFmt w:val="bullet"/>
      <w:lvlText w:val="o"/>
      <w:lvlJc w:val="left"/>
      <w:pPr>
        <w:ind w:left="5684" w:hanging="360"/>
      </w:pPr>
      <w:rPr>
        <w:rFonts w:ascii="Courier New" w:hAnsi="Courier New" w:cs="Courier New" w:hint="default"/>
      </w:rPr>
    </w:lvl>
    <w:lvl w:ilvl="8" w:tplc="042A0005" w:tentative="1">
      <w:start w:val="1"/>
      <w:numFmt w:val="bullet"/>
      <w:lvlText w:val=""/>
      <w:lvlJc w:val="left"/>
      <w:pPr>
        <w:ind w:left="6404" w:hanging="360"/>
      </w:pPr>
      <w:rPr>
        <w:rFonts w:ascii="Wingdings" w:hAnsi="Wingdings" w:hint="default"/>
      </w:rPr>
    </w:lvl>
  </w:abstractNum>
  <w:abstractNum w:abstractNumId="1">
    <w:nsid w:val="3B1D0D8F"/>
    <w:multiLevelType w:val="hybridMultilevel"/>
    <w:tmpl w:val="FD30D4AE"/>
    <w:lvl w:ilvl="0" w:tplc="CD721E18">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A3B6508"/>
    <w:multiLevelType w:val="hybridMultilevel"/>
    <w:tmpl w:val="B180EED6"/>
    <w:lvl w:ilvl="0" w:tplc="042A000F">
      <w:start w:val="1"/>
      <w:numFmt w:val="decimal"/>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nsid w:val="5D5957D5"/>
    <w:multiLevelType w:val="hybridMultilevel"/>
    <w:tmpl w:val="3D7AE10C"/>
    <w:lvl w:ilvl="0" w:tplc="98D46B78">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2517AF7"/>
    <w:multiLevelType w:val="hybridMultilevel"/>
    <w:tmpl w:val="C7BC2638"/>
    <w:lvl w:ilvl="0" w:tplc="FEBE59E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8816D11"/>
    <w:multiLevelType w:val="hybridMultilevel"/>
    <w:tmpl w:val="9DEA8246"/>
    <w:lvl w:ilvl="0" w:tplc="34D664E8">
      <w:start w:val="14"/>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7E4C775F"/>
    <w:multiLevelType w:val="hybridMultilevel"/>
    <w:tmpl w:val="45BA59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6E72AC"/>
    <w:multiLevelType w:val="hybridMultilevel"/>
    <w:tmpl w:val="85601B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F925B28"/>
    <w:multiLevelType w:val="hybridMultilevel"/>
    <w:tmpl w:val="73A4C8E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6"/>
  </w:num>
  <w:num w:numId="6">
    <w:abstractNumId w:val="8"/>
  </w:num>
  <w:num w:numId="7">
    <w:abstractNumId w:val="4"/>
  </w:num>
  <w:num w:numId="8">
    <w:abstractNumId w:val="3"/>
  </w:num>
  <w:num w:numId="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characterSpacingControl w:val="doNotCompress"/>
  <w:compat/>
  <w:rsids>
    <w:rsidRoot w:val="009C2028"/>
    <w:rsid w:val="0001037D"/>
    <w:rsid w:val="0001101B"/>
    <w:rsid w:val="000245DC"/>
    <w:rsid w:val="000446C3"/>
    <w:rsid w:val="000606F9"/>
    <w:rsid w:val="00090314"/>
    <w:rsid w:val="000B3877"/>
    <w:rsid w:val="000D36E7"/>
    <w:rsid w:val="000E0542"/>
    <w:rsid w:val="0017275E"/>
    <w:rsid w:val="001A449A"/>
    <w:rsid w:val="001E0433"/>
    <w:rsid w:val="001E5EC2"/>
    <w:rsid w:val="001F61B8"/>
    <w:rsid w:val="00242C11"/>
    <w:rsid w:val="002812C0"/>
    <w:rsid w:val="003D43C5"/>
    <w:rsid w:val="003E04F4"/>
    <w:rsid w:val="003E14DD"/>
    <w:rsid w:val="003E2716"/>
    <w:rsid w:val="003F0518"/>
    <w:rsid w:val="003F5DA3"/>
    <w:rsid w:val="00452C16"/>
    <w:rsid w:val="004819EE"/>
    <w:rsid w:val="004A04E0"/>
    <w:rsid w:val="004F211B"/>
    <w:rsid w:val="004F55B2"/>
    <w:rsid w:val="0057089A"/>
    <w:rsid w:val="00572B61"/>
    <w:rsid w:val="00577447"/>
    <w:rsid w:val="00595B26"/>
    <w:rsid w:val="005A2436"/>
    <w:rsid w:val="005E70C4"/>
    <w:rsid w:val="00625048"/>
    <w:rsid w:val="00673B0E"/>
    <w:rsid w:val="007157AF"/>
    <w:rsid w:val="00744FED"/>
    <w:rsid w:val="0074678A"/>
    <w:rsid w:val="007A60A2"/>
    <w:rsid w:val="008666D6"/>
    <w:rsid w:val="008B680A"/>
    <w:rsid w:val="00921AEF"/>
    <w:rsid w:val="009259FD"/>
    <w:rsid w:val="00981C0F"/>
    <w:rsid w:val="009C2028"/>
    <w:rsid w:val="009F2683"/>
    <w:rsid w:val="00A662BF"/>
    <w:rsid w:val="00A70C67"/>
    <w:rsid w:val="00AB7CB1"/>
    <w:rsid w:val="00B00547"/>
    <w:rsid w:val="00B03702"/>
    <w:rsid w:val="00B95D37"/>
    <w:rsid w:val="00BB2E4A"/>
    <w:rsid w:val="00BC20D9"/>
    <w:rsid w:val="00BE441A"/>
    <w:rsid w:val="00BF05AF"/>
    <w:rsid w:val="00BF2E23"/>
    <w:rsid w:val="00C81FEC"/>
    <w:rsid w:val="00CD0375"/>
    <w:rsid w:val="00D37BE5"/>
    <w:rsid w:val="00E323E0"/>
    <w:rsid w:val="00E74C0E"/>
    <w:rsid w:val="00EE05AC"/>
    <w:rsid w:val="00EF1DBC"/>
    <w:rsid w:val="00F27409"/>
    <w:rsid w:val="00F449CD"/>
    <w:rsid w:val="00F564BA"/>
    <w:rsid w:val="00FD1972"/>
    <w:rsid w:val="00FE47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C20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qFormat/>
    <w:rsid w:val="000B3877"/>
    <w:rPr>
      <w:i/>
      <w:iCs/>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A94C7-E602-4924-A7D1-3883C9CA95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538</Words>
  <Characters>3068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3599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 An</dc:creator>
  <cp:lastModifiedBy>levanhuu</cp:lastModifiedBy>
  <cp:revision>3</cp:revision>
  <cp:lastPrinted>2016-08-22T00:32:00Z</cp:lastPrinted>
  <dcterms:created xsi:type="dcterms:W3CDTF">2016-09-12T02:14:00Z</dcterms:created>
  <dcterms:modified xsi:type="dcterms:W3CDTF">2016-09-12T02:14:00Z</dcterms:modified>
</cp:coreProperties>
</file>